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B557B" w14:textId="77777777" w:rsidR="006874A5" w:rsidRDefault="006874A5" w:rsidP="006874A5">
      <w:pPr>
        <w:rPr>
          <w:b/>
          <w:bCs/>
          <w:sz w:val="24"/>
        </w:rPr>
      </w:pPr>
    </w:p>
    <w:p w14:paraId="1060C3F2" w14:textId="750C98B5" w:rsidR="006874A5" w:rsidRPr="006874A5" w:rsidRDefault="006874A5" w:rsidP="006874A5">
      <w:pPr>
        <w:rPr>
          <w:b/>
          <w:bCs/>
          <w:sz w:val="24"/>
        </w:rPr>
      </w:pPr>
      <w:r w:rsidRPr="006874A5">
        <w:rPr>
          <w:b/>
          <w:bCs/>
          <w:sz w:val="24"/>
        </w:rPr>
        <w:t>KADER</w:t>
      </w:r>
    </w:p>
    <w:p w14:paraId="6B49C5EC" w14:textId="77777777" w:rsidR="006874A5" w:rsidRPr="006874A5" w:rsidRDefault="006874A5" w:rsidP="006874A5">
      <w:pPr>
        <w:rPr>
          <w:sz w:val="24"/>
        </w:rPr>
      </w:pPr>
      <w:r w:rsidRPr="006874A5">
        <w:rPr>
          <w:sz w:val="24"/>
        </w:rPr>
        <w:t>Het kader van dit gesprek worden uitgelegd:</w:t>
      </w:r>
    </w:p>
    <w:p w14:paraId="083AD29E" w14:textId="77777777" w:rsidR="006874A5" w:rsidRPr="006874A5" w:rsidRDefault="006874A5" w:rsidP="006874A5">
      <w:pPr>
        <w:numPr>
          <w:ilvl w:val="0"/>
          <w:numId w:val="7"/>
        </w:numPr>
        <w:rPr>
          <w:sz w:val="24"/>
        </w:rPr>
      </w:pPr>
      <w:r w:rsidRPr="006874A5">
        <w:rPr>
          <w:sz w:val="24"/>
        </w:rPr>
        <w:t>Organisatiekader: visie, context en deontologie waarbinnen de NGO werkt</w:t>
      </w:r>
    </w:p>
    <w:p w14:paraId="53AEAFD2" w14:textId="77777777" w:rsidR="006874A5" w:rsidRPr="006874A5" w:rsidRDefault="006874A5" w:rsidP="006874A5">
      <w:pPr>
        <w:numPr>
          <w:ilvl w:val="0"/>
          <w:numId w:val="7"/>
        </w:numPr>
        <w:rPr>
          <w:sz w:val="24"/>
        </w:rPr>
      </w:pPr>
      <w:r w:rsidRPr="006874A5">
        <w:rPr>
          <w:sz w:val="24"/>
        </w:rPr>
        <w:t>Jouw rol/functie – mandaat</w:t>
      </w:r>
    </w:p>
    <w:p w14:paraId="6F9BDC82" w14:textId="77777777" w:rsidR="006874A5" w:rsidRPr="006874A5" w:rsidRDefault="006874A5" w:rsidP="006874A5">
      <w:pPr>
        <w:numPr>
          <w:ilvl w:val="0"/>
          <w:numId w:val="7"/>
        </w:numPr>
        <w:rPr>
          <w:sz w:val="24"/>
        </w:rPr>
      </w:pPr>
      <w:r w:rsidRPr="006874A5">
        <w:rPr>
          <w:sz w:val="24"/>
        </w:rPr>
        <w:t>Verschil maken met vertrouwenspersoon (individueel versus organisatie)</w:t>
      </w:r>
    </w:p>
    <w:p w14:paraId="49676388" w14:textId="77777777" w:rsidR="006874A5" w:rsidRPr="006874A5" w:rsidRDefault="006874A5" w:rsidP="006874A5">
      <w:pPr>
        <w:numPr>
          <w:ilvl w:val="0"/>
          <w:numId w:val="7"/>
        </w:numPr>
        <w:rPr>
          <w:sz w:val="24"/>
        </w:rPr>
      </w:pPr>
      <w:r w:rsidRPr="006874A5">
        <w:rPr>
          <w:sz w:val="24"/>
        </w:rPr>
        <w:t xml:space="preserve">Tijd bepalen: </w:t>
      </w:r>
    </w:p>
    <w:p w14:paraId="1E623F6F" w14:textId="77777777" w:rsidR="006874A5" w:rsidRPr="006874A5" w:rsidRDefault="006874A5" w:rsidP="006874A5">
      <w:pPr>
        <w:numPr>
          <w:ilvl w:val="1"/>
          <w:numId w:val="7"/>
        </w:numPr>
        <w:rPr>
          <w:sz w:val="24"/>
        </w:rPr>
      </w:pPr>
      <w:r w:rsidRPr="006874A5">
        <w:rPr>
          <w:sz w:val="24"/>
        </w:rPr>
        <w:t xml:space="preserve">Van het gesprek zelf: </w:t>
      </w:r>
      <w:r w:rsidRPr="006874A5">
        <w:rPr>
          <w:sz w:val="24"/>
        </w:rPr>
        <w:tab/>
        <w:t>max. 1 uur</w:t>
      </w:r>
    </w:p>
    <w:p w14:paraId="3A2855CC" w14:textId="77777777" w:rsidR="006874A5" w:rsidRPr="006874A5" w:rsidRDefault="006874A5" w:rsidP="006874A5">
      <w:pPr>
        <w:numPr>
          <w:ilvl w:val="1"/>
          <w:numId w:val="7"/>
        </w:numPr>
        <w:rPr>
          <w:sz w:val="24"/>
        </w:rPr>
      </w:pPr>
      <w:r w:rsidRPr="006874A5">
        <w:rPr>
          <w:sz w:val="24"/>
        </w:rPr>
        <w:t>Van de aanpak: voorzie altijd een volgend moment, een volgende afspraak</w:t>
      </w:r>
    </w:p>
    <w:p w14:paraId="38705019" w14:textId="77777777" w:rsidR="006874A5" w:rsidRPr="006874A5" w:rsidRDefault="006874A5" w:rsidP="006874A5">
      <w:pPr>
        <w:numPr>
          <w:ilvl w:val="0"/>
          <w:numId w:val="7"/>
        </w:numPr>
        <w:rPr>
          <w:sz w:val="24"/>
        </w:rPr>
      </w:pPr>
      <w:r w:rsidRPr="006874A5">
        <w:rPr>
          <w:sz w:val="24"/>
        </w:rPr>
        <w:t>Bedank de melder, de persoon die naar u komt, expliciet voor het feit dat hij de stap gezet heeft naar de raadgever integriteit te komen.</w:t>
      </w:r>
    </w:p>
    <w:p w14:paraId="446FAA07" w14:textId="77777777" w:rsidR="006874A5" w:rsidRPr="006874A5" w:rsidRDefault="006874A5" w:rsidP="006874A5">
      <w:pPr>
        <w:rPr>
          <w:sz w:val="24"/>
        </w:rPr>
      </w:pPr>
      <w:r w:rsidRPr="006874A5">
        <w:rPr>
          <w:b/>
          <w:bCs/>
          <w:sz w:val="24"/>
        </w:rPr>
        <w:t>JOUW ATTITUDE:</w:t>
      </w:r>
    </w:p>
    <w:p w14:paraId="0ADABA5E" w14:textId="77777777" w:rsidR="006874A5" w:rsidRPr="006874A5" w:rsidRDefault="006874A5" w:rsidP="006874A5">
      <w:pPr>
        <w:pStyle w:val="Lijstalinea"/>
        <w:numPr>
          <w:ilvl w:val="0"/>
          <w:numId w:val="6"/>
        </w:numPr>
        <w:rPr>
          <w:sz w:val="24"/>
        </w:rPr>
      </w:pPr>
      <w:r w:rsidRPr="006874A5">
        <w:rPr>
          <w:sz w:val="24"/>
        </w:rPr>
        <w:t>(</w:t>
      </w:r>
      <w:proofErr w:type="spellStart"/>
      <w:r w:rsidRPr="006874A5">
        <w:rPr>
          <w:sz w:val="24"/>
        </w:rPr>
        <w:t>Machts</w:t>
      </w:r>
      <w:proofErr w:type="spellEnd"/>
      <w:r w:rsidRPr="006874A5">
        <w:rPr>
          <w:sz w:val="24"/>
        </w:rPr>
        <w:t>)neutraal – objectief opstellen: bespreek ‘de zaak – de melding’ (speel de bal) en trek de persoon niet in twijfel</w:t>
      </w:r>
    </w:p>
    <w:p w14:paraId="042C6A3D" w14:textId="77777777" w:rsidR="006874A5" w:rsidRPr="006874A5" w:rsidRDefault="006874A5" w:rsidP="006874A5">
      <w:pPr>
        <w:pStyle w:val="Lijstalinea"/>
        <w:numPr>
          <w:ilvl w:val="0"/>
          <w:numId w:val="6"/>
        </w:numPr>
        <w:rPr>
          <w:sz w:val="24"/>
        </w:rPr>
      </w:pPr>
      <w:r w:rsidRPr="006874A5">
        <w:rPr>
          <w:sz w:val="24"/>
        </w:rPr>
        <w:t>Gericht zijn op het probleem dat gemeld wordt, niet op het eigen gelijk of persoonlijke overtuiging</w:t>
      </w:r>
    </w:p>
    <w:p w14:paraId="36F46194" w14:textId="77777777" w:rsidR="006874A5" w:rsidRPr="006874A5" w:rsidRDefault="006874A5" w:rsidP="006874A5">
      <w:pPr>
        <w:pStyle w:val="Lijstalinea"/>
        <w:numPr>
          <w:ilvl w:val="0"/>
          <w:numId w:val="6"/>
        </w:numPr>
        <w:rPr>
          <w:sz w:val="24"/>
        </w:rPr>
      </w:pPr>
      <w:r w:rsidRPr="006874A5">
        <w:rPr>
          <w:sz w:val="24"/>
        </w:rPr>
        <w:t>Oplossingen uitstellen – eerder van de melder laten komen, eventueel op een later tijdstip</w:t>
      </w:r>
    </w:p>
    <w:p w14:paraId="5850462D" w14:textId="77777777" w:rsidR="006874A5" w:rsidRPr="006874A5" w:rsidRDefault="006874A5" w:rsidP="006874A5">
      <w:pPr>
        <w:pStyle w:val="Lijstalinea"/>
        <w:numPr>
          <w:ilvl w:val="0"/>
          <w:numId w:val="6"/>
        </w:numPr>
        <w:rPr>
          <w:sz w:val="24"/>
        </w:rPr>
      </w:pPr>
      <w:r w:rsidRPr="006874A5">
        <w:rPr>
          <w:sz w:val="24"/>
        </w:rPr>
        <w:t>Keuzes voorstellen</w:t>
      </w:r>
    </w:p>
    <w:p w14:paraId="1AA11D44" w14:textId="77777777" w:rsidR="006874A5" w:rsidRPr="006874A5" w:rsidRDefault="006874A5" w:rsidP="006874A5">
      <w:pPr>
        <w:pStyle w:val="Lijstalinea"/>
        <w:numPr>
          <w:ilvl w:val="1"/>
          <w:numId w:val="6"/>
        </w:numPr>
        <w:rPr>
          <w:sz w:val="24"/>
        </w:rPr>
      </w:pPr>
      <w:r w:rsidRPr="006874A5">
        <w:rPr>
          <w:sz w:val="24"/>
        </w:rPr>
        <w:t>Polsen of de ‘melder’ een actieve of passieve rol wil innemen</w:t>
      </w:r>
    </w:p>
    <w:p w14:paraId="31EC8947" w14:textId="77777777" w:rsidR="006874A5" w:rsidRPr="006874A5" w:rsidRDefault="006874A5" w:rsidP="006874A5">
      <w:pPr>
        <w:pStyle w:val="Lijstalinea"/>
        <w:numPr>
          <w:ilvl w:val="1"/>
          <w:numId w:val="6"/>
        </w:numPr>
        <w:rPr>
          <w:sz w:val="24"/>
        </w:rPr>
      </w:pPr>
      <w:r w:rsidRPr="006874A5">
        <w:rPr>
          <w:sz w:val="24"/>
        </w:rPr>
        <w:t>Uitvergroten van de consequenties van eventuele oplossingsrichtingen</w:t>
      </w:r>
    </w:p>
    <w:p w14:paraId="5A5B3EE2" w14:textId="77777777" w:rsidR="006874A5" w:rsidRPr="006874A5" w:rsidRDefault="006874A5" w:rsidP="006874A5">
      <w:pPr>
        <w:pStyle w:val="Lijstalinea"/>
        <w:numPr>
          <w:ilvl w:val="0"/>
          <w:numId w:val="6"/>
        </w:numPr>
        <w:rPr>
          <w:sz w:val="24"/>
        </w:rPr>
      </w:pPr>
      <w:r w:rsidRPr="006874A5">
        <w:rPr>
          <w:sz w:val="24"/>
        </w:rPr>
        <w:t>Ruimte  genereren door niet te snel naar conclusies te gaan en bedenktijd in te lassen</w:t>
      </w:r>
    </w:p>
    <w:p w14:paraId="798858FD" w14:textId="77777777" w:rsidR="006874A5" w:rsidRPr="006874A5" w:rsidRDefault="006874A5" w:rsidP="006874A5">
      <w:pPr>
        <w:pStyle w:val="Lijstalinea"/>
        <w:numPr>
          <w:ilvl w:val="0"/>
          <w:numId w:val="6"/>
        </w:numPr>
        <w:rPr>
          <w:sz w:val="24"/>
        </w:rPr>
      </w:pPr>
      <w:r w:rsidRPr="006874A5">
        <w:rPr>
          <w:sz w:val="24"/>
        </w:rPr>
        <w:t>Afspraken maken voor een volgend gesprek</w:t>
      </w:r>
    </w:p>
    <w:p w14:paraId="611BDB96" w14:textId="77777777" w:rsidR="00464EF5" w:rsidRDefault="00464EF5" w:rsidP="00464EF5">
      <w:pPr>
        <w:pStyle w:val="Lijstalinea"/>
        <w:rPr>
          <w:sz w:val="24"/>
        </w:rPr>
      </w:pPr>
    </w:p>
    <w:p w14:paraId="7CC5A218" w14:textId="77777777" w:rsidR="006874A5" w:rsidRPr="006874A5" w:rsidRDefault="006874A5" w:rsidP="006874A5">
      <w:pPr>
        <w:rPr>
          <w:sz w:val="24"/>
        </w:rPr>
      </w:pPr>
      <w:r w:rsidRPr="006874A5">
        <w:rPr>
          <w:b/>
          <w:bCs/>
          <w:sz w:val="24"/>
        </w:rPr>
        <w:t>JOUW VAARDIGHEDEN</w:t>
      </w:r>
    </w:p>
    <w:p w14:paraId="44E87D56" w14:textId="77777777" w:rsidR="006874A5" w:rsidRPr="006874A5" w:rsidRDefault="006874A5" w:rsidP="006874A5">
      <w:pPr>
        <w:rPr>
          <w:sz w:val="24"/>
        </w:rPr>
      </w:pPr>
      <w:r w:rsidRPr="006874A5">
        <w:rPr>
          <w:b/>
          <w:bCs/>
          <w:sz w:val="24"/>
        </w:rPr>
        <w:t xml:space="preserve">Situationeel: </w:t>
      </w:r>
    </w:p>
    <w:p w14:paraId="261D2795" w14:textId="77777777" w:rsidR="006874A5" w:rsidRPr="006874A5" w:rsidRDefault="006874A5" w:rsidP="006874A5">
      <w:pPr>
        <w:numPr>
          <w:ilvl w:val="0"/>
          <w:numId w:val="4"/>
        </w:numPr>
        <w:rPr>
          <w:sz w:val="24"/>
        </w:rPr>
      </w:pPr>
      <w:r w:rsidRPr="006874A5">
        <w:rPr>
          <w:sz w:val="24"/>
        </w:rPr>
        <w:t>Vragen gericht op het vergroten van het interpretatiegebied : waar, wanneer, hoe, wie</w:t>
      </w:r>
    </w:p>
    <w:p w14:paraId="478442B7" w14:textId="77777777" w:rsidR="006874A5" w:rsidRPr="006874A5" w:rsidRDefault="006874A5" w:rsidP="006874A5">
      <w:pPr>
        <w:numPr>
          <w:ilvl w:val="0"/>
          <w:numId w:val="4"/>
        </w:numPr>
        <w:rPr>
          <w:sz w:val="24"/>
        </w:rPr>
      </w:pPr>
      <w:r w:rsidRPr="006874A5">
        <w:rPr>
          <w:sz w:val="24"/>
        </w:rPr>
        <w:lastRenderedPageBreak/>
        <w:t>Vragen gericht op de kennis van de organisatie bij de melder : kennis van deontologisch kader, beleid, actualiteit NGO</w:t>
      </w:r>
    </w:p>
    <w:p w14:paraId="38003A2D" w14:textId="77777777" w:rsidR="006874A5" w:rsidRPr="006874A5" w:rsidRDefault="006874A5" w:rsidP="006874A5">
      <w:pPr>
        <w:numPr>
          <w:ilvl w:val="0"/>
          <w:numId w:val="4"/>
        </w:numPr>
        <w:rPr>
          <w:sz w:val="24"/>
        </w:rPr>
      </w:pPr>
      <w:r w:rsidRPr="006874A5">
        <w:rPr>
          <w:sz w:val="24"/>
        </w:rPr>
        <w:t>Vragen gericht op de organisatie gerelateerde taken van de melder : welke functie, hoe lang, welke achtergrond?</w:t>
      </w:r>
    </w:p>
    <w:p w14:paraId="7BC4A610" w14:textId="77777777" w:rsidR="006874A5" w:rsidRPr="006874A5" w:rsidRDefault="006874A5" w:rsidP="006874A5">
      <w:pPr>
        <w:numPr>
          <w:ilvl w:val="0"/>
          <w:numId w:val="4"/>
        </w:numPr>
        <w:rPr>
          <w:sz w:val="24"/>
        </w:rPr>
      </w:pPr>
      <w:r w:rsidRPr="006874A5">
        <w:rPr>
          <w:sz w:val="24"/>
        </w:rPr>
        <w:t>…</w:t>
      </w:r>
    </w:p>
    <w:p w14:paraId="4223AC39" w14:textId="77777777" w:rsidR="006874A5" w:rsidRPr="006874A5" w:rsidRDefault="006874A5" w:rsidP="006874A5">
      <w:pPr>
        <w:rPr>
          <w:sz w:val="24"/>
        </w:rPr>
      </w:pPr>
      <w:r w:rsidRPr="006874A5">
        <w:rPr>
          <w:b/>
          <w:bCs/>
          <w:sz w:val="24"/>
        </w:rPr>
        <w:t xml:space="preserve">Probleemgericht: </w:t>
      </w:r>
    </w:p>
    <w:p w14:paraId="6D92DCA6" w14:textId="77777777" w:rsidR="006874A5" w:rsidRPr="006874A5" w:rsidRDefault="006874A5" w:rsidP="006874A5">
      <w:pPr>
        <w:numPr>
          <w:ilvl w:val="0"/>
          <w:numId w:val="5"/>
        </w:numPr>
        <w:rPr>
          <w:sz w:val="24"/>
        </w:rPr>
      </w:pPr>
      <w:r w:rsidRPr="006874A5">
        <w:rPr>
          <w:sz w:val="24"/>
        </w:rPr>
        <w:t>Hoe, van wie zij/hij de informatie heeft verkregen?</w:t>
      </w:r>
    </w:p>
    <w:p w14:paraId="3627B342" w14:textId="77777777" w:rsidR="006874A5" w:rsidRPr="006874A5" w:rsidRDefault="006874A5" w:rsidP="006874A5">
      <w:pPr>
        <w:numPr>
          <w:ilvl w:val="0"/>
          <w:numId w:val="5"/>
        </w:numPr>
        <w:rPr>
          <w:sz w:val="24"/>
        </w:rPr>
      </w:pPr>
      <w:r w:rsidRPr="006874A5">
        <w:rPr>
          <w:sz w:val="24"/>
        </w:rPr>
        <w:t xml:space="preserve">We zijn er reeds geïnformeerd, met wie heeft hij/zij reeds gesproken? </w:t>
      </w:r>
    </w:p>
    <w:p w14:paraId="2C14B4A2" w14:textId="77777777" w:rsidR="006874A5" w:rsidRPr="006874A5" w:rsidRDefault="006874A5" w:rsidP="006874A5">
      <w:pPr>
        <w:numPr>
          <w:ilvl w:val="0"/>
          <w:numId w:val="5"/>
        </w:numPr>
        <w:rPr>
          <w:sz w:val="24"/>
        </w:rPr>
      </w:pPr>
      <w:r w:rsidRPr="006874A5">
        <w:rPr>
          <w:sz w:val="24"/>
        </w:rPr>
        <w:t xml:space="preserve">Wie zijn volgens hem/haar betrokkenen ? (Een zo breed en vergaand mogelijke verkenning) </w:t>
      </w:r>
    </w:p>
    <w:p w14:paraId="31627389" w14:textId="77777777" w:rsidR="006874A5" w:rsidRPr="006874A5" w:rsidRDefault="006874A5" w:rsidP="006874A5">
      <w:pPr>
        <w:numPr>
          <w:ilvl w:val="0"/>
          <w:numId w:val="5"/>
        </w:numPr>
        <w:rPr>
          <w:sz w:val="24"/>
        </w:rPr>
      </w:pPr>
      <w:r w:rsidRPr="006874A5">
        <w:rPr>
          <w:sz w:val="24"/>
        </w:rPr>
        <w:t>Toetsen of de melder zich grondig heeft geïnformeerd, kortom welke (betrouwbare) bronnen heeft hij geraadpleegd?</w:t>
      </w:r>
    </w:p>
    <w:p w14:paraId="28F70997" w14:textId="77777777" w:rsidR="006874A5" w:rsidRPr="006874A5" w:rsidRDefault="006874A5" w:rsidP="006874A5">
      <w:pPr>
        <w:numPr>
          <w:ilvl w:val="0"/>
          <w:numId w:val="5"/>
        </w:numPr>
        <w:rPr>
          <w:sz w:val="24"/>
        </w:rPr>
      </w:pPr>
      <w:r w:rsidRPr="006874A5">
        <w:rPr>
          <w:sz w:val="24"/>
        </w:rPr>
        <w:t>Welk feitenmateriaal kan hij/zij voorleggen?</w:t>
      </w:r>
    </w:p>
    <w:p w14:paraId="2837AFE3" w14:textId="77777777" w:rsidR="006874A5" w:rsidRPr="006874A5" w:rsidRDefault="006874A5" w:rsidP="006874A5">
      <w:pPr>
        <w:numPr>
          <w:ilvl w:val="0"/>
          <w:numId w:val="5"/>
        </w:numPr>
        <w:rPr>
          <w:sz w:val="24"/>
        </w:rPr>
      </w:pPr>
      <w:r w:rsidRPr="006874A5">
        <w:rPr>
          <w:sz w:val="24"/>
        </w:rPr>
        <w:t>…</w:t>
      </w:r>
    </w:p>
    <w:p w14:paraId="07FA93E3" w14:textId="77777777" w:rsidR="006874A5" w:rsidRPr="006874A5" w:rsidRDefault="006874A5" w:rsidP="006874A5">
      <w:pPr>
        <w:rPr>
          <w:sz w:val="24"/>
        </w:rPr>
      </w:pPr>
      <w:r w:rsidRPr="006874A5">
        <w:rPr>
          <w:b/>
          <w:bCs/>
          <w:sz w:val="24"/>
        </w:rPr>
        <w:t xml:space="preserve">Gaat het hier om een integriteitskwestie? </w:t>
      </w:r>
    </w:p>
    <w:p w14:paraId="33081A25" w14:textId="77777777" w:rsidR="006874A5" w:rsidRPr="006874A5" w:rsidRDefault="006874A5" w:rsidP="006874A5">
      <w:pPr>
        <w:numPr>
          <w:ilvl w:val="1"/>
          <w:numId w:val="3"/>
        </w:numPr>
        <w:rPr>
          <w:sz w:val="24"/>
        </w:rPr>
      </w:pPr>
      <w:r w:rsidRPr="006874A5">
        <w:rPr>
          <w:sz w:val="24"/>
        </w:rPr>
        <w:t xml:space="preserve">Wat staat er voor de organisatie in haar geheel en/of dienst in het bijzonder op het spel? </w:t>
      </w:r>
    </w:p>
    <w:p w14:paraId="58DFDD80" w14:textId="77777777" w:rsidR="006874A5" w:rsidRPr="006874A5" w:rsidRDefault="006874A5" w:rsidP="006874A5">
      <w:pPr>
        <w:numPr>
          <w:ilvl w:val="1"/>
          <w:numId w:val="3"/>
        </w:numPr>
        <w:rPr>
          <w:sz w:val="24"/>
        </w:rPr>
      </w:pPr>
      <w:r w:rsidRPr="006874A5">
        <w:rPr>
          <w:sz w:val="24"/>
        </w:rPr>
        <w:t xml:space="preserve">Welke dienstverlening aan de burger loopt gevaar? </w:t>
      </w:r>
    </w:p>
    <w:p w14:paraId="1F414C19" w14:textId="77777777" w:rsidR="006874A5" w:rsidRPr="006874A5" w:rsidRDefault="006874A5" w:rsidP="006874A5">
      <w:pPr>
        <w:numPr>
          <w:ilvl w:val="1"/>
          <w:numId w:val="3"/>
        </w:numPr>
        <w:rPr>
          <w:sz w:val="24"/>
        </w:rPr>
      </w:pPr>
      <w:r w:rsidRPr="006874A5">
        <w:rPr>
          <w:sz w:val="24"/>
        </w:rPr>
        <w:t xml:space="preserve">Welke interne procedures zijn overschreden? </w:t>
      </w:r>
    </w:p>
    <w:p w14:paraId="27111155" w14:textId="77777777" w:rsidR="006874A5" w:rsidRPr="006874A5" w:rsidRDefault="006874A5" w:rsidP="006874A5">
      <w:pPr>
        <w:numPr>
          <w:ilvl w:val="1"/>
          <w:numId w:val="3"/>
        </w:numPr>
        <w:rPr>
          <w:sz w:val="24"/>
        </w:rPr>
      </w:pPr>
      <w:r w:rsidRPr="006874A5">
        <w:rPr>
          <w:sz w:val="24"/>
        </w:rPr>
        <w:t xml:space="preserve">Welke specifieke deontologische principes zijn overschreden? </w:t>
      </w:r>
    </w:p>
    <w:p w14:paraId="54D2B0D6" w14:textId="77777777" w:rsidR="006874A5" w:rsidRPr="006874A5" w:rsidRDefault="006874A5" w:rsidP="006874A5">
      <w:pPr>
        <w:numPr>
          <w:ilvl w:val="1"/>
          <w:numId w:val="3"/>
        </w:numPr>
        <w:rPr>
          <w:sz w:val="24"/>
        </w:rPr>
      </w:pPr>
      <w:r w:rsidRPr="006874A5">
        <w:rPr>
          <w:sz w:val="24"/>
        </w:rPr>
        <w:t>Welke waarden van de organisatie zijn in het geding?</w:t>
      </w:r>
    </w:p>
    <w:p w14:paraId="31D6DC1B" w14:textId="77777777" w:rsidR="006874A5" w:rsidRPr="006874A5" w:rsidRDefault="006874A5" w:rsidP="006874A5">
      <w:pPr>
        <w:numPr>
          <w:ilvl w:val="1"/>
          <w:numId w:val="3"/>
        </w:numPr>
        <w:rPr>
          <w:sz w:val="24"/>
        </w:rPr>
      </w:pPr>
      <w:r w:rsidRPr="006874A5">
        <w:rPr>
          <w:sz w:val="24"/>
        </w:rPr>
        <w:t xml:space="preserve">Kan er imagoschade optreden? Zo ja, welke en hoe dan? </w:t>
      </w:r>
    </w:p>
    <w:p w14:paraId="38AAD213" w14:textId="77777777" w:rsidR="00464EF5" w:rsidRPr="006874A5" w:rsidRDefault="00464EF5" w:rsidP="006874A5">
      <w:pPr>
        <w:rPr>
          <w:sz w:val="24"/>
        </w:rPr>
      </w:pPr>
    </w:p>
    <w:sectPr w:rsidR="00464EF5" w:rsidRPr="006874A5" w:rsidSect="000863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B74B1" w14:textId="77777777" w:rsidR="000E45F4" w:rsidRDefault="000E45F4" w:rsidP="00464EF5">
      <w:pPr>
        <w:spacing w:after="0" w:line="240" w:lineRule="auto"/>
      </w:pPr>
      <w:r>
        <w:separator/>
      </w:r>
    </w:p>
  </w:endnote>
  <w:endnote w:type="continuationSeparator" w:id="0">
    <w:p w14:paraId="50B4DF1C" w14:textId="77777777" w:rsidR="000E45F4" w:rsidRDefault="000E45F4" w:rsidP="0046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0866" w14:textId="77777777" w:rsidR="006874A5" w:rsidRDefault="006874A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CF35" w14:textId="77777777" w:rsidR="006874A5" w:rsidRDefault="006874A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64E7E" w14:textId="77777777" w:rsidR="006874A5" w:rsidRDefault="006874A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8EBB9" w14:textId="77777777" w:rsidR="000E45F4" w:rsidRDefault="000E45F4" w:rsidP="00464EF5">
      <w:pPr>
        <w:spacing w:after="0" w:line="240" w:lineRule="auto"/>
      </w:pPr>
      <w:r>
        <w:separator/>
      </w:r>
    </w:p>
  </w:footnote>
  <w:footnote w:type="continuationSeparator" w:id="0">
    <w:p w14:paraId="55989FF0" w14:textId="77777777" w:rsidR="000E45F4" w:rsidRDefault="000E45F4" w:rsidP="00464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DD93" w14:textId="77777777" w:rsidR="006874A5" w:rsidRDefault="006874A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5F75" w14:textId="77777777" w:rsidR="006874A5" w:rsidRDefault="006874A5" w:rsidP="005A0DC1">
    <w:pPr>
      <w:rPr>
        <w:bCs/>
        <w:sz w:val="24"/>
        <w:szCs w:val="20"/>
      </w:rPr>
    </w:pPr>
    <w:r w:rsidRPr="006874A5">
      <w:rPr>
        <w:rFonts w:ascii="Calibri" w:eastAsia="Calibri" w:hAnsi="Calibri" w:cs="Calibri"/>
        <w:noProof/>
        <w:color w:val="000000"/>
        <w:sz w:val="24"/>
        <w:lang w:eastAsia="nl-BE"/>
      </w:rPr>
      <w:drawing>
        <wp:anchor distT="0" distB="0" distL="114300" distR="114300" simplePos="0" relativeHeight="251658240" behindDoc="0" locked="0" layoutInCell="1" allowOverlap="1" wp14:anchorId="480C01EC" wp14:editId="306C3FFF">
          <wp:simplePos x="0" y="0"/>
          <wp:positionH relativeFrom="column">
            <wp:posOffset>4364355</wp:posOffset>
          </wp:positionH>
          <wp:positionV relativeFrom="paragraph">
            <wp:posOffset>-55880</wp:posOffset>
          </wp:positionV>
          <wp:extent cx="1517650" cy="468630"/>
          <wp:effectExtent l="0" t="0" r="6350" b="762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4EF5">
      <w:rPr>
        <w:noProof/>
      </w:rPr>
      <w:drawing>
        <wp:inline distT="0" distB="0" distL="0" distR="0" wp14:anchorId="7F126B86" wp14:editId="42F8EAA9">
          <wp:extent cx="635000" cy="635000"/>
          <wp:effectExtent l="0" t="0" r="0" b="0"/>
          <wp:docPr id="4" name="Picture 4">
            <a:extLst xmlns:a="http://schemas.openxmlformats.org/drawingml/2006/main">
              <a:ext uri="{FF2B5EF4-FFF2-40B4-BE49-F238E27FC236}">
                <a16:creationId xmlns:a16="http://schemas.microsoft.com/office/drawing/2014/main" id="{34B29BA3-717E-4641-802E-D4C8D11C98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>
                    <a:extLst>
                      <a:ext uri="{FF2B5EF4-FFF2-40B4-BE49-F238E27FC236}">
                        <a16:creationId xmlns:a16="http://schemas.microsoft.com/office/drawing/2014/main" id="{34B29BA3-717E-4641-802E-D4C8D11C986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117" cy="6351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6D9DC7" w14:textId="012D90C4" w:rsidR="00464EF5" w:rsidRPr="005A0DC1" w:rsidRDefault="005A0DC1" w:rsidP="005A0DC1">
    <w:pPr>
      <w:rPr>
        <w:sz w:val="28"/>
      </w:rPr>
    </w:pPr>
    <w:r w:rsidRPr="006874A5">
      <w:rPr>
        <w:bCs/>
        <w:sz w:val="24"/>
        <w:szCs w:val="20"/>
      </w:rPr>
      <w:t>Gespreksvoering bij het</w:t>
    </w:r>
    <w:r w:rsidR="006874A5">
      <w:rPr>
        <w:bCs/>
        <w:sz w:val="24"/>
        <w:szCs w:val="20"/>
      </w:rPr>
      <w:t xml:space="preserve"> bespreken van een mogelijke i</w:t>
    </w:r>
    <w:r w:rsidRPr="006874A5">
      <w:rPr>
        <w:bCs/>
        <w:sz w:val="24"/>
        <w:szCs w:val="20"/>
      </w:rPr>
      <w:t>ntegriteitskwestie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49DA" w14:textId="77777777" w:rsidR="006874A5" w:rsidRDefault="006874A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1613E"/>
    <w:multiLevelType w:val="hybridMultilevel"/>
    <w:tmpl w:val="9348C85E"/>
    <w:lvl w:ilvl="0" w:tplc="08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EE21E88"/>
    <w:multiLevelType w:val="hybridMultilevel"/>
    <w:tmpl w:val="F25666BC"/>
    <w:lvl w:ilvl="0" w:tplc="CBB42D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ill Sans MT" w:hAnsi="Gill Sans MT" w:hint="default"/>
      </w:rPr>
    </w:lvl>
    <w:lvl w:ilvl="1" w:tplc="561E4B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ill Sans MT" w:hAnsi="Gill Sans MT" w:hint="default"/>
      </w:rPr>
    </w:lvl>
    <w:lvl w:ilvl="2" w:tplc="EEC813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ill Sans MT" w:hAnsi="Gill Sans MT" w:hint="default"/>
      </w:rPr>
    </w:lvl>
    <w:lvl w:ilvl="3" w:tplc="46F8F9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ill Sans MT" w:hAnsi="Gill Sans MT" w:hint="default"/>
      </w:rPr>
    </w:lvl>
    <w:lvl w:ilvl="4" w:tplc="390CE8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ill Sans MT" w:hAnsi="Gill Sans MT" w:hint="default"/>
      </w:rPr>
    </w:lvl>
    <w:lvl w:ilvl="5" w:tplc="BAE6AE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ill Sans MT" w:hAnsi="Gill Sans MT" w:hint="default"/>
      </w:rPr>
    </w:lvl>
    <w:lvl w:ilvl="6" w:tplc="9C96A8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ill Sans MT" w:hAnsi="Gill Sans MT" w:hint="default"/>
      </w:rPr>
    </w:lvl>
    <w:lvl w:ilvl="7" w:tplc="ADEE26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ill Sans MT" w:hAnsi="Gill Sans MT" w:hint="default"/>
      </w:rPr>
    </w:lvl>
    <w:lvl w:ilvl="8" w:tplc="025A7F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ill Sans MT" w:hAnsi="Gill Sans MT" w:hint="default"/>
      </w:rPr>
    </w:lvl>
  </w:abstractNum>
  <w:abstractNum w:abstractNumId="2" w15:restartNumberingAfterBreak="0">
    <w:nsid w:val="3FA01026"/>
    <w:multiLevelType w:val="hybridMultilevel"/>
    <w:tmpl w:val="4E823DE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04396"/>
    <w:multiLevelType w:val="hybridMultilevel"/>
    <w:tmpl w:val="1EDEAB7C"/>
    <w:lvl w:ilvl="0" w:tplc="510E0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6A8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ill Sans MT" w:hAnsi="Gill Sans MT" w:hint="default"/>
      </w:rPr>
    </w:lvl>
    <w:lvl w:ilvl="2" w:tplc="ABFC5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3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6E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6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CB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06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4D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340210"/>
    <w:multiLevelType w:val="hybridMultilevel"/>
    <w:tmpl w:val="95D6DCE0"/>
    <w:lvl w:ilvl="0" w:tplc="0C9C3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89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ill Sans MT" w:hAnsi="Gill Sans MT" w:hint="default"/>
      </w:rPr>
    </w:lvl>
    <w:lvl w:ilvl="2" w:tplc="5316F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9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0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96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8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01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AEC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B0E1389"/>
    <w:multiLevelType w:val="hybridMultilevel"/>
    <w:tmpl w:val="22268B26"/>
    <w:lvl w:ilvl="0" w:tplc="B6D48AF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F031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C6EC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6B4C1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FAF3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F0E0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2B82E2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9FC58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3082F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7BCB6136"/>
    <w:multiLevelType w:val="hybridMultilevel"/>
    <w:tmpl w:val="1DE2CCB8"/>
    <w:lvl w:ilvl="0" w:tplc="42F4F0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9AC2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C2914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102FCC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D7678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E00EB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A3ECEC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3E49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C927E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875123014">
    <w:abstractNumId w:val="0"/>
  </w:num>
  <w:num w:numId="2" w16cid:durableId="1020082542">
    <w:abstractNumId w:val="2"/>
  </w:num>
  <w:num w:numId="3" w16cid:durableId="1442528141">
    <w:abstractNumId w:val="1"/>
  </w:num>
  <w:num w:numId="4" w16cid:durableId="234126305">
    <w:abstractNumId w:val="6"/>
  </w:num>
  <w:num w:numId="5" w16cid:durableId="1137262954">
    <w:abstractNumId w:val="5"/>
  </w:num>
  <w:num w:numId="6" w16cid:durableId="1354301467">
    <w:abstractNumId w:val="4"/>
  </w:num>
  <w:num w:numId="7" w16cid:durableId="1840995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A0B"/>
    <w:rsid w:val="0008635F"/>
    <w:rsid w:val="000E45F4"/>
    <w:rsid w:val="000F4DDC"/>
    <w:rsid w:val="000F55D7"/>
    <w:rsid w:val="001756B2"/>
    <w:rsid w:val="001E6D73"/>
    <w:rsid w:val="00275023"/>
    <w:rsid w:val="00380D0F"/>
    <w:rsid w:val="003D4892"/>
    <w:rsid w:val="00464EF5"/>
    <w:rsid w:val="00543377"/>
    <w:rsid w:val="005A0DC1"/>
    <w:rsid w:val="00650A0B"/>
    <w:rsid w:val="006874A5"/>
    <w:rsid w:val="006C54B0"/>
    <w:rsid w:val="006E1571"/>
    <w:rsid w:val="00B757A6"/>
    <w:rsid w:val="00BA18A6"/>
    <w:rsid w:val="00C55786"/>
    <w:rsid w:val="00C731E2"/>
    <w:rsid w:val="00D94C1E"/>
    <w:rsid w:val="00DE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9DF12"/>
  <w15:docId w15:val="{F41ECB98-4A02-4F29-9496-E64287BF4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8635F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E29AC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464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64EF5"/>
  </w:style>
  <w:style w:type="paragraph" w:styleId="Voettekst">
    <w:name w:val="footer"/>
    <w:basedOn w:val="Standaard"/>
    <w:link w:val="VoettekstChar"/>
    <w:uiPriority w:val="99"/>
    <w:unhideWhenUsed/>
    <w:rsid w:val="00464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6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7434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8683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6192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105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9367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959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68659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2258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1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114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21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529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6028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24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459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857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1241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307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62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12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0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93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692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3683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764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5051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9929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1885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629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8030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41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gebruiker</dc:creator>
  <cp:lastModifiedBy>Diversity_1 ICT</cp:lastModifiedBy>
  <cp:revision>2</cp:revision>
  <cp:lastPrinted>2019-12-18T17:45:00Z</cp:lastPrinted>
  <dcterms:created xsi:type="dcterms:W3CDTF">2022-11-30T16:51:00Z</dcterms:created>
  <dcterms:modified xsi:type="dcterms:W3CDTF">2022-11-30T16:51:00Z</dcterms:modified>
</cp:coreProperties>
</file>